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55" w:rsidRDefault="001A1284" w:rsidP="001A1284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1A1284">
        <w:rPr>
          <w:b/>
          <w:bCs/>
          <w:sz w:val="28"/>
          <w:szCs w:val="28"/>
          <w:u w:val="single"/>
        </w:rPr>
        <w:t>Podstawowe MANEWRY w ruchu drogowym</w:t>
      </w:r>
    </w:p>
    <w:p w:rsidR="001A1284" w:rsidRPr="001A1284" w:rsidRDefault="001A1284" w:rsidP="001A1284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1A1284" w:rsidRPr="001A1284" w:rsidRDefault="001A1284" w:rsidP="001A1284">
      <w:pPr>
        <w:spacing w:after="0" w:line="240" w:lineRule="auto"/>
        <w:rPr>
          <w:sz w:val="28"/>
          <w:szCs w:val="28"/>
        </w:rPr>
      </w:pPr>
      <w:r w:rsidRPr="001A1284">
        <w:rPr>
          <w:sz w:val="28"/>
          <w:szCs w:val="28"/>
          <w:u w:val="single"/>
        </w:rPr>
        <w:t>Ruch prawostronny</w:t>
      </w:r>
      <w:r w:rsidRPr="001A1284">
        <w:rPr>
          <w:sz w:val="28"/>
          <w:szCs w:val="28"/>
        </w:rPr>
        <w:t xml:space="preserve"> jest to ogólna zasada poruszania się po drogach w Polsce oraz większości krajów świata. </w:t>
      </w:r>
    </w:p>
    <w:p w:rsidR="001A1284" w:rsidRDefault="001A1284" w:rsidP="001A1284">
      <w:pPr>
        <w:spacing w:after="0" w:line="240" w:lineRule="auto"/>
        <w:rPr>
          <w:sz w:val="28"/>
          <w:szCs w:val="28"/>
          <w:u w:val="single"/>
        </w:rPr>
      </w:pPr>
    </w:p>
    <w:p w:rsidR="001A1284" w:rsidRPr="001A1284" w:rsidRDefault="001A1284" w:rsidP="001A1284">
      <w:pPr>
        <w:spacing w:after="0" w:line="240" w:lineRule="auto"/>
        <w:rPr>
          <w:sz w:val="28"/>
          <w:szCs w:val="28"/>
        </w:rPr>
      </w:pPr>
      <w:r w:rsidRPr="001A1284">
        <w:rPr>
          <w:sz w:val="28"/>
          <w:szCs w:val="28"/>
          <w:u w:val="single"/>
        </w:rPr>
        <w:t>Włączaniem się do ruchu</w:t>
      </w:r>
      <w:r w:rsidRPr="001A1284">
        <w:rPr>
          <w:sz w:val="28"/>
          <w:szCs w:val="28"/>
        </w:rPr>
        <w:t xml:space="preserve"> to rozpoczęcie jazdy po wcześniejszym postoju lub zatrzymaniu się. </w:t>
      </w:r>
    </w:p>
    <w:p w:rsidR="001A1284" w:rsidRPr="00E9023E" w:rsidRDefault="001A1284" w:rsidP="00E9023E">
      <w:pPr>
        <w:spacing w:after="0" w:line="240" w:lineRule="auto"/>
        <w:rPr>
          <w:sz w:val="28"/>
          <w:szCs w:val="28"/>
        </w:rPr>
      </w:pPr>
      <w:r w:rsidRPr="00E9023E">
        <w:rPr>
          <w:sz w:val="28"/>
          <w:szCs w:val="28"/>
        </w:rPr>
        <w:t xml:space="preserve">Włączaniem do ruchu jest również:   </w:t>
      </w:r>
      <w:r w:rsidRPr="00E9023E">
        <w:rPr>
          <w:sz w:val="28"/>
          <w:szCs w:val="28"/>
        </w:rPr>
        <w:br/>
      </w:r>
      <w:r w:rsidRPr="00E9023E">
        <w:rPr>
          <w:rFonts w:ascii="Arial" w:hAnsi="Arial" w:cs="Arial"/>
          <w:sz w:val="28"/>
          <w:szCs w:val="28"/>
        </w:rPr>
        <w:t>●</w:t>
      </w:r>
      <w:r w:rsidRPr="00E9023E">
        <w:rPr>
          <w:rFonts w:cs="Calibri"/>
          <w:sz w:val="28"/>
          <w:szCs w:val="28"/>
        </w:rPr>
        <w:t xml:space="preserve"> wjeżdżanie na jezdnię z obiektu przydrożnego </w:t>
      </w:r>
      <w:r w:rsidR="004A5A78" w:rsidRPr="00E9023E">
        <w:rPr>
          <w:sz w:val="28"/>
          <w:szCs w:val="28"/>
        </w:rPr>
        <w:t>(np. parking),</w:t>
      </w:r>
      <w:r w:rsidR="004A5A78" w:rsidRPr="00E9023E">
        <w:rPr>
          <w:sz w:val="28"/>
          <w:szCs w:val="28"/>
        </w:rPr>
        <w:br/>
      </w:r>
      <w:r w:rsidRPr="00E9023E">
        <w:rPr>
          <w:rFonts w:ascii="Arial" w:hAnsi="Arial" w:cs="Arial"/>
          <w:sz w:val="28"/>
          <w:szCs w:val="28"/>
        </w:rPr>
        <w:t>●</w:t>
      </w:r>
      <w:r w:rsidRPr="00E9023E">
        <w:rPr>
          <w:rFonts w:cs="Calibri"/>
          <w:sz w:val="28"/>
          <w:szCs w:val="28"/>
        </w:rPr>
        <w:t xml:space="preserve"> wjeżdżanie na drogę z drogi niepublicznej oraz ze strefy </w:t>
      </w:r>
      <w:r w:rsidR="004A5A78" w:rsidRPr="00E9023E">
        <w:rPr>
          <w:sz w:val="28"/>
          <w:szCs w:val="28"/>
        </w:rPr>
        <w:t xml:space="preserve">zamieszkania, </w:t>
      </w:r>
      <w:r w:rsidR="004A5A78" w:rsidRPr="00E9023E">
        <w:rPr>
          <w:sz w:val="28"/>
          <w:szCs w:val="28"/>
        </w:rPr>
        <w:br/>
      </w:r>
      <w:r w:rsidRPr="00E9023E">
        <w:rPr>
          <w:rFonts w:ascii="Arial" w:hAnsi="Arial" w:cs="Arial"/>
          <w:sz w:val="28"/>
          <w:szCs w:val="28"/>
        </w:rPr>
        <w:t>●</w:t>
      </w:r>
      <w:r w:rsidRPr="00E9023E">
        <w:rPr>
          <w:rFonts w:cs="Calibri"/>
          <w:sz w:val="28"/>
          <w:szCs w:val="28"/>
        </w:rPr>
        <w:t xml:space="preserve"> wjeżdżanie z drogi gruntowej na drogę twardą,</w:t>
      </w:r>
    </w:p>
    <w:p w:rsidR="001A1284" w:rsidRPr="00E9023E" w:rsidRDefault="001A1284" w:rsidP="00E9023E">
      <w:pPr>
        <w:spacing w:after="0" w:line="240" w:lineRule="auto"/>
        <w:rPr>
          <w:i/>
          <w:iCs/>
          <w:color w:val="FF0000"/>
          <w:sz w:val="28"/>
          <w:szCs w:val="28"/>
        </w:rPr>
      </w:pPr>
      <w:r w:rsidRPr="00E9023E">
        <w:rPr>
          <w:rFonts w:ascii="Arial" w:hAnsi="Arial" w:cs="Arial"/>
          <w:sz w:val="28"/>
          <w:szCs w:val="28"/>
        </w:rPr>
        <w:t>●</w:t>
      </w:r>
      <w:r w:rsidRPr="00E9023E">
        <w:rPr>
          <w:rFonts w:cs="Calibri"/>
          <w:sz w:val="28"/>
          <w:szCs w:val="28"/>
        </w:rPr>
        <w:t xml:space="preserve"> wjeżdżanie na jezdnię z pobocza, </w:t>
      </w:r>
      <w:r w:rsidRPr="00E9023E">
        <w:rPr>
          <w:sz w:val="28"/>
          <w:szCs w:val="28"/>
        </w:rPr>
        <w:t>chodnika itp.,</w:t>
      </w:r>
      <w:r w:rsidRPr="00E9023E">
        <w:rPr>
          <w:sz w:val="28"/>
          <w:szCs w:val="28"/>
        </w:rPr>
        <w:br/>
      </w:r>
      <w:r w:rsidRPr="00E9023E">
        <w:rPr>
          <w:rFonts w:ascii="Arial" w:hAnsi="Arial" w:cs="Arial"/>
          <w:sz w:val="28"/>
          <w:szCs w:val="28"/>
        </w:rPr>
        <w:t>●</w:t>
      </w:r>
      <w:r w:rsidRPr="00E9023E">
        <w:rPr>
          <w:rFonts w:cs="Calibri"/>
          <w:sz w:val="28"/>
          <w:szCs w:val="28"/>
        </w:rPr>
        <w:t xml:space="preserve"> na jezdnię lub pobocze z drogi dla rowerów,</w:t>
      </w:r>
      <w:r w:rsidRPr="00E9023E">
        <w:rPr>
          <w:sz w:val="28"/>
          <w:szCs w:val="28"/>
        </w:rPr>
        <w:t xml:space="preserve"> </w:t>
      </w:r>
      <w:r w:rsidRPr="00E9023E">
        <w:rPr>
          <w:i/>
          <w:iCs/>
          <w:color w:val="FF0000"/>
          <w:sz w:val="28"/>
          <w:szCs w:val="28"/>
        </w:rPr>
        <w:t>z wyjątkiem</w:t>
      </w:r>
      <w:r w:rsidRPr="00E9023E">
        <w:rPr>
          <w:color w:val="FF0000"/>
          <w:sz w:val="28"/>
          <w:szCs w:val="28"/>
        </w:rPr>
        <w:t xml:space="preserve"> </w:t>
      </w:r>
      <w:r w:rsidRPr="00E9023E">
        <w:rPr>
          <w:i/>
          <w:iCs/>
          <w:color w:val="FF0000"/>
          <w:sz w:val="28"/>
          <w:szCs w:val="28"/>
        </w:rPr>
        <w:t>wjazdu na przejazd dla rowerzystów.</w:t>
      </w:r>
    </w:p>
    <w:p w:rsidR="001A1284" w:rsidRPr="001A1284" w:rsidRDefault="001A1284" w:rsidP="001A1284">
      <w:pPr>
        <w:spacing w:after="0" w:line="240" w:lineRule="auto"/>
        <w:rPr>
          <w:color w:val="FF0000"/>
          <w:sz w:val="28"/>
          <w:szCs w:val="28"/>
        </w:rPr>
      </w:pPr>
      <w:r w:rsidRPr="001A1284">
        <w:rPr>
          <w:i/>
          <w:iCs/>
          <w:color w:val="FF0000"/>
          <w:sz w:val="28"/>
          <w:szCs w:val="28"/>
        </w:rPr>
        <w:t>Kierujący włączając się do ruchu zobowiązany jest do zachowania szczególnej ostrożności i ustąpienia pierwszeństwa innym uczestnikom ruchu.</w:t>
      </w:r>
    </w:p>
    <w:p w:rsidR="001A1284" w:rsidRPr="001A1284" w:rsidRDefault="001A1284" w:rsidP="001A1284">
      <w:pPr>
        <w:spacing w:after="0" w:line="240" w:lineRule="auto"/>
        <w:rPr>
          <w:i/>
          <w:iCs/>
          <w:color w:val="FF0000"/>
          <w:sz w:val="28"/>
          <w:szCs w:val="28"/>
        </w:rPr>
      </w:pPr>
      <w:r w:rsidRPr="001A1284">
        <w:rPr>
          <w:i/>
          <w:iCs/>
          <w:color w:val="FF0000"/>
          <w:sz w:val="28"/>
          <w:szCs w:val="28"/>
        </w:rPr>
        <w:t>Kierujący pojazdem (rowerzysta) na terenie zabudowanym ma obowiązek umożliwienia włączenia się do ruchu autobusowi sygnalizującemu zamiar włączenia się do ruchu.</w:t>
      </w:r>
    </w:p>
    <w:p w:rsidR="001A1284" w:rsidRPr="001A1284" w:rsidRDefault="001A1284" w:rsidP="001A1284">
      <w:pPr>
        <w:spacing w:after="0" w:line="240" w:lineRule="auto"/>
        <w:rPr>
          <w:i/>
          <w:iCs/>
          <w:color w:val="FF0000"/>
          <w:sz w:val="28"/>
          <w:szCs w:val="28"/>
        </w:rPr>
      </w:pPr>
      <w:r w:rsidRPr="001A1284">
        <w:rPr>
          <w:i/>
          <w:iCs/>
          <w:color w:val="FF0000"/>
          <w:sz w:val="28"/>
          <w:szCs w:val="28"/>
        </w:rPr>
        <w:t>Poza obszarem zabudowanym autobus sygnalizujący włączanie się do ruchu ma obowiązek ustąpienia pierwszeństwa innym pojazdom przebywającym w ruchu.</w:t>
      </w:r>
    </w:p>
    <w:p w:rsidR="004A5A78" w:rsidRDefault="004A5A78" w:rsidP="001A1284">
      <w:pPr>
        <w:spacing w:after="0" w:line="240" w:lineRule="auto"/>
        <w:rPr>
          <w:sz w:val="28"/>
          <w:szCs w:val="28"/>
          <w:u w:val="single"/>
        </w:rPr>
      </w:pPr>
    </w:p>
    <w:p w:rsidR="001A1284" w:rsidRPr="001A1284" w:rsidRDefault="001A1284" w:rsidP="001A1284">
      <w:pPr>
        <w:spacing w:after="0" w:line="240" w:lineRule="auto"/>
        <w:rPr>
          <w:sz w:val="28"/>
          <w:szCs w:val="28"/>
        </w:rPr>
      </w:pPr>
      <w:r w:rsidRPr="001A1284">
        <w:rPr>
          <w:sz w:val="28"/>
          <w:szCs w:val="28"/>
          <w:u w:val="single"/>
        </w:rPr>
        <w:t>Zmiana kierunku jazdy</w:t>
      </w:r>
      <w:r w:rsidRPr="001A1284">
        <w:rPr>
          <w:sz w:val="28"/>
          <w:szCs w:val="28"/>
        </w:rPr>
        <w:t xml:space="preserve"> - polega na zmianie kierunku poruszania się pojazdu w prawą lub lewą stronę.</w:t>
      </w:r>
    </w:p>
    <w:p w:rsidR="004A5A78" w:rsidRDefault="004A5A78" w:rsidP="001A1284">
      <w:pPr>
        <w:spacing w:after="0" w:line="240" w:lineRule="auto"/>
        <w:rPr>
          <w:sz w:val="28"/>
          <w:szCs w:val="28"/>
          <w:u w:val="single"/>
        </w:rPr>
      </w:pPr>
    </w:p>
    <w:p w:rsidR="001A1284" w:rsidRPr="001A1284" w:rsidRDefault="001A1284" w:rsidP="001A1284">
      <w:pPr>
        <w:spacing w:after="0" w:line="240" w:lineRule="auto"/>
        <w:rPr>
          <w:sz w:val="28"/>
          <w:szCs w:val="28"/>
        </w:rPr>
      </w:pPr>
      <w:r w:rsidRPr="001A1284">
        <w:rPr>
          <w:sz w:val="28"/>
          <w:szCs w:val="28"/>
          <w:u w:val="single"/>
        </w:rPr>
        <w:t>Wymijanie</w:t>
      </w:r>
      <w:r w:rsidRPr="001A1284">
        <w:rPr>
          <w:sz w:val="28"/>
          <w:szCs w:val="28"/>
        </w:rPr>
        <w:t xml:space="preserve"> - polega na przejechaniu obok pojazdu nadjeżdżającego z przeciwka.</w:t>
      </w:r>
    </w:p>
    <w:p w:rsidR="004A5A78" w:rsidRDefault="004A5A78" w:rsidP="001A1284">
      <w:pPr>
        <w:spacing w:after="0" w:line="240" w:lineRule="auto"/>
        <w:rPr>
          <w:sz w:val="28"/>
          <w:szCs w:val="28"/>
          <w:u w:val="single"/>
        </w:rPr>
      </w:pPr>
    </w:p>
    <w:p w:rsidR="001A1284" w:rsidRPr="001A1284" w:rsidRDefault="001A1284" w:rsidP="001A1284">
      <w:pPr>
        <w:spacing w:after="0" w:line="240" w:lineRule="auto"/>
        <w:rPr>
          <w:sz w:val="28"/>
          <w:szCs w:val="28"/>
        </w:rPr>
      </w:pPr>
      <w:r w:rsidRPr="001A1284">
        <w:rPr>
          <w:sz w:val="28"/>
          <w:szCs w:val="28"/>
          <w:u w:val="single"/>
        </w:rPr>
        <w:t>Omijanie</w:t>
      </w:r>
      <w:r w:rsidRPr="001A1284">
        <w:rPr>
          <w:sz w:val="28"/>
          <w:szCs w:val="28"/>
        </w:rPr>
        <w:t xml:space="preserve"> - podczas jazdy kierujący pojazdem może spotkać na drodze stojące pojazdy lub inne nieporuszające się przeszkody, które należy ominąć.</w:t>
      </w:r>
    </w:p>
    <w:p w:rsidR="001A1284" w:rsidRPr="001A1284" w:rsidRDefault="001A1284" w:rsidP="001A1284">
      <w:pPr>
        <w:spacing w:after="0" w:line="240" w:lineRule="auto"/>
        <w:rPr>
          <w:i/>
          <w:iCs/>
          <w:color w:val="FF0000"/>
          <w:sz w:val="28"/>
          <w:szCs w:val="28"/>
        </w:rPr>
      </w:pPr>
      <w:r w:rsidRPr="001A1284">
        <w:rPr>
          <w:i/>
          <w:iCs/>
          <w:color w:val="FF0000"/>
          <w:sz w:val="28"/>
          <w:szCs w:val="28"/>
        </w:rPr>
        <w:t>Zabronione jest omijanie pojazdu który jechał w tym samym kierunku lecz zatrzymał się na przejściu dla pieszych w celu ustąpienia pierwszeństwa pieszemu.</w:t>
      </w:r>
    </w:p>
    <w:p w:rsidR="004A5A78" w:rsidRDefault="004A5A78" w:rsidP="001A1284">
      <w:pPr>
        <w:spacing w:after="0" w:line="240" w:lineRule="auto"/>
        <w:rPr>
          <w:sz w:val="28"/>
          <w:szCs w:val="28"/>
          <w:u w:val="single"/>
        </w:rPr>
      </w:pPr>
    </w:p>
    <w:p w:rsidR="001A1284" w:rsidRPr="001A1284" w:rsidRDefault="001A1284" w:rsidP="001A1284">
      <w:pPr>
        <w:spacing w:after="0" w:line="240" w:lineRule="auto"/>
        <w:rPr>
          <w:rFonts w:eastAsia="+mj-ea" w:cs="+mj-cs"/>
          <w:i/>
          <w:iCs/>
          <w:color w:val="C00000"/>
          <w:kern w:val="24"/>
          <w:sz w:val="28"/>
          <w:szCs w:val="28"/>
        </w:rPr>
      </w:pPr>
      <w:r w:rsidRPr="001A1284">
        <w:rPr>
          <w:sz w:val="28"/>
          <w:szCs w:val="28"/>
          <w:u w:val="single"/>
        </w:rPr>
        <w:t>Wyprzedzanie</w:t>
      </w:r>
      <w:r w:rsidRPr="001A1284">
        <w:rPr>
          <w:sz w:val="28"/>
          <w:szCs w:val="28"/>
        </w:rPr>
        <w:t xml:space="preserve"> - ponieważ pojazdy poruszają się z różną prędkością, często zachodzi potrzeba wyprzedzenia pojazdu jadącego przed nami.</w:t>
      </w:r>
      <w:r w:rsidRPr="001A1284">
        <w:rPr>
          <w:rFonts w:eastAsia="+mj-ea" w:cs="+mj-cs"/>
          <w:i/>
          <w:iCs/>
          <w:color w:val="C00000"/>
          <w:kern w:val="24"/>
          <w:sz w:val="28"/>
          <w:szCs w:val="28"/>
        </w:rPr>
        <w:t xml:space="preserve"> </w:t>
      </w:r>
    </w:p>
    <w:p w:rsidR="001A1284" w:rsidRPr="00E9023E" w:rsidRDefault="001A1284" w:rsidP="00E9023E">
      <w:pPr>
        <w:pStyle w:val="Akapitzlist"/>
        <w:spacing w:after="0" w:line="240" w:lineRule="auto"/>
        <w:ind w:left="284" w:hanging="284"/>
        <w:rPr>
          <w:i/>
          <w:iCs/>
          <w:color w:val="FF0000"/>
          <w:sz w:val="28"/>
          <w:szCs w:val="28"/>
        </w:rPr>
      </w:pPr>
      <w:r w:rsidRPr="00E9023E">
        <w:rPr>
          <w:i/>
          <w:iCs/>
          <w:color w:val="FF0000"/>
          <w:sz w:val="28"/>
          <w:szCs w:val="28"/>
        </w:rPr>
        <w:t xml:space="preserve">Zabrania się wyprzedzania wszystkich pojazdów: </w:t>
      </w:r>
      <w:r w:rsidRPr="00E9023E">
        <w:rPr>
          <w:i/>
          <w:iCs/>
          <w:color w:val="FF0000"/>
          <w:sz w:val="28"/>
          <w:szCs w:val="28"/>
        </w:rPr>
        <w:br/>
      </w:r>
      <w:r w:rsidRPr="00E9023E">
        <w:rPr>
          <w:rFonts w:ascii="Arial" w:hAnsi="Arial" w:cs="Arial"/>
          <w:i/>
          <w:iCs/>
          <w:color w:val="FF0000"/>
          <w:sz w:val="28"/>
          <w:szCs w:val="28"/>
        </w:rPr>
        <w:t>●</w:t>
      </w:r>
      <w:r w:rsidRPr="00E9023E">
        <w:rPr>
          <w:rFonts w:cs="Calibri"/>
          <w:i/>
          <w:iCs/>
          <w:color w:val="FF0000"/>
          <w:sz w:val="28"/>
          <w:szCs w:val="28"/>
        </w:rPr>
        <w:t xml:space="preserve"> na i przed przejściami dla pieszych oraz przejazdami dla </w:t>
      </w:r>
      <w:r w:rsidRPr="00E9023E">
        <w:rPr>
          <w:i/>
          <w:iCs/>
          <w:color w:val="FF0000"/>
          <w:sz w:val="28"/>
          <w:szCs w:val="28"/>
        </w:rPr>
        <w:t>rowerzystów,</w:t>
      </w:r>
      <w:r w:rsidRPr="00E9023E">
        <w:rPr>
          <w:i/>
          <w:iCs/>
          <w:color w:val="FF0000"/>
          <w:sz w:val="28"/>
          <w:szCs w:val="28"/>
        </w:rPr>
        <w:br/>
      </w:r>
      <w:r w:rsidRPr="00E9023E">
        <w:rPr>
          <w:rFonts w:ascii="Arial" w:hAnsi="Arial" w:cs="Arial"/>
          <w:i/>
          <w:iCs/>
          <w:color w:val="FF0000"/>
          <w:sz w:val="28"/>
          <w:szCs w:val="28"/>
        </w:rPr>
        <w:t>●</w:t>
      </w:r>
      <w:r w:rsidRPr="00E9023E">
        <w:rPr>
          <w:rFonts w:cs="Calibri"/>
          <w:i/>
          <w:iCs/>
          <w:color w:val="FF0000"/>
          <w:sz w:val="28"/>
          <w:szCs w:val="28"/>
        </w:rPr>
        <w:t xml:space="preserve"> na i przed przejazdami kolejowymi oraz tramwajowymi.</w:t>
      </w:r>
    </w:p>
    <w:p w:rsidR="004A5A78" w:rsidRDefault="004A5A78" w:rsidP="001A1284">
      <w:pPr>
        <w:spacing w:after="0" w:line="240" w:lineRule="auto"/>
        <w:rPr>
          <w:sz w:val="28"/>
          <w:szCs w:val="28"/>
          <w:u w:val="single"/>
        </w:rPr>
      </w:pPr>
    </w:p>
    <w:p w:rsidR="001A1284" w:rsidRPr="001A1284" w:rsidRDefault="001A1284" w:rsidP="001A1284">
      <w:pPr>
        <w:spacing w:after="0" w:line="240" w:lineRule="auto"/>
        <w:rPr>
          <w:sz w:val="28"/>
          <w:szCs w:val="28"/>
        </w:rPr>
      </w:pPr>
      <w:r w:rsidRPr="001A1284">
        <w:rPr>
          <w:sz w:val="28"/>
          <w:szCs w:val="28"/>
          <w:u w:val="single"/>
        </w:rPr>
        <w:t xml:space="preserve">Zawracanie </w:t>
      </w:r>
      <w:r w:rsidRPr="001A1284">
        <w:rPr>
          <w:sz w:val="28"/>
          <w:szCs w:val="28"/>
        </w:rPr>
        <w:t>- polega na wykonaniu skrętu o 180</w:t>
      </w:r>
      <w:r w:rsidRPr="001A1284">
        <w:rPr>
          <w:sz w:val="28"/>
          <w:szCs w:val="28"/>
          <w:vertAlign w:val="superscript"/>
        </w:rPr>
        <w:t>o</w:t>
      </w:r>
      <w:r w:rsidRPr="001A1284">
        <w:rPr>
          <w:sz w:val="28"/>
          <w:szCs w:val="28"/>
        </w:rPr>
        <w:t xml:space="preserve"> w celu kontynuacji jazdy w kierunku przeciwnym.</w:t>
      </w:r>
    </w:p>
    <w:p w:rsidR="001A1284" w:rsidRPr="00E9023E" w:rsidRDefault="001A1284" w:rsidP="00E9023E">
      <w:pPr>
        <w:spacing w:after="0" w:line="240" w:lineRule="auto"/>
        <w:ind w:left="284" w:hanging="284"/>
        <w:rPr>
          <w:i/>
          <w:iCs/>
          <w:color w:val="FF0000"/>
          <w:sz w:val="28"/>
          <w:szCs w:val="28"/>
        </w:rPr>
      </w:pPr>
      <w:r w:rsidRPr="00E9023E">
        <w:rPr>
          <w:i/>
          <w:iCs/>
          <w:color w:val="FF0000"/>
          <w:sz w:val="28"/>
          <w:szCs w:val="28"/>
        </w:rPr>
        <w:t xml:space="preserve">Kategorycznie zabrania się zawracania:   </w:t>
      </w:r>
      <w:r w:rsidRPr="00E9023E">
        <w:rPr>
          <w:i/>
          <w:iCs/>
          <w:color w:val="FF0000"/>
          <w:sz w:val="28"/>
          <w:szCs w:val="28"/>
        </w:rPr>
        <w:br/>
      </w:r>
      <w:r w:rsidRPr="00E9023E">
        <w:rPr>
          <w:rFonts w:ascii="Arial" w:hAnsi="Arial" w:cs="Arial"/>
          <w:i/>
          <w:iCs/>
          <w:color w:val="FF0000"/>
          <w:sz w:val="28"/>
          <w:szCs w:val="28"/>
        </w:rPr>
        <w:t>●</w:t>
      </w:r>
      <w:r w:rsidRPr="00E9023E">
        <w:rPr>
          <w:rFonts w:cs="Calibri"/>
          <w:i/>
          <w:iCs/>
          <w:color w:val="FF0000"/>
          <w:sz w:val="28"/>
          <w:szCs w:val="28"/>
        </w:rPr>
        <w:t xml:space="preserve"> w tunelach, na mostach i wiaduktach, na autostr</w:t>
      </w:r>
      <w:r w:rsidRPr="00E9023E">
        <w:rPr>
          <w:i/>
          <w:iCs/>
          <w:color w:val="FF0000"/>
          <w:sz w:val="28"/>
          <w:szCs w:val="28"/>
        </w:rPr>
        <w:t>adach,</w:t>
      </w:r>
      <w:r w:rsidRPr="00E9023E">
        <w:rPr>
          <w:i/>
          <w:iCs/>
          <w:color w:val="FF0000"/>
          <w:sz w:val="28"/>
          <w:szCs w:val="28"/>
        </w:rPr>
        <w:br/>
      </w:r>
      <w:r w:rsidRPr="00E9023E">
        <w:rPr>
          <w:rFonts w:ascii="Arial" w:hAnsi="Arial" w:cs="Arial"/>
          <w:i/>
          <w:iCs/>
          <w:color w:val="FF0000"/>
          <w:sz w:val="28"/>
          <w:szCs w:val="28"/>
        </w:rPr>
        <w:t>●</w:t>
      </w:r>
      <w:r w:rsidRPr="00E9023E">
        <w:rPr>
          <w:rFonts w:cs="Calibri"/>
          <w:i/>
          <w:iCs/>
          <w:color w:val="FF0000"/>
          <w:sz w:val="28"/>
          <w:szCs w:val="28"/>
        </w:rPr>
        <w:t xml:space="preserve"> na drogach ekspresowych z wyjątkiem skrzyżowania lub miejsca do tego przeznaczonego,</w:t>
      </w:r>
      <w:r w:rsidRPr="00E9023E">
        <w:rPr>
          <w:rFonts w:cs="Calibri"/>
          <w:i/>
          <w:iCs/>
          <w:color w:val="FF0000"/>
          <w:sz w:val="28"/>
          <w:szCs w:val="28"/>
        </w:rPr>
        <w:br/>
      </w:r>
      <w:r w:rsidRPr="00E9023E">
        <w:rPr>
          <w:rFonts w:ascii="Arial" w:hAnsi="Arial" w:cs="Arial"/>
          <w:i/>
          <w:iCs/>
          <w:color w:val="FF0000"/>
          <w:sz w:val="28"/>
          <w:szCs w:val="28"/>
        </w:rPr>
        <w:t>●</w:t>
      </w:r>
      <w:r w:rsidRPr="00E9023E">
        <w:rPr>
          <w:rFonts w:cs="Calibri"/>
          <w:i/>
          <w:iCs/>
          <w:color w:val="FF0000"/>
          <w:sz w:val="28"/>
          <w:szCs w:val="28"/>
        </w:rPr>
        <w:t xml:space="preserve"> na drogach jednokierunkowych,</w:t>
      </w:r>
      <w:r w:rsidRPr="00E9023E">
        <w:rPr>
          <w:rFonts w:cs="Calibri"/>
          <w:i/>
          <w:iCs/>
          <w:color w:val="FF0000"/>
          <w:sz w:val="28"/>
          <w:szCs w:val="28"/>
        </w:rPr>
        <w:br/>
      </w:r>
      <w:r w:rsidRPr="00E9023E">
        <w:rPr>
          <w:rFonts w:cs="Calibri"/>
          <w:i/>
          <w:iCs/>
          <w:color w:val="FF0000"/>
          <w:sz w:val="28"/>
          <w:szCs w:val="28"/>
        </w:rPr>
        <w:lastRenderedPageBreak/>
        <w:t xml:space="preserve"> </w:t>
      </w:r>
      <w:r w:rsidRPr="00E9023E">
        <w:rPr>
          <w:rFonts w:ascii="Arial" w:hAnsi="Arial" w:cs="Arial"/>
          <w:i/>
          <w:iCs/>
          <w:color w:val="FF0000"/>
          <w:sz w:val="28"/>
          <w:szCs w:val="28"/>
        </w:rPr>
        <w:t>●</w:t>
      </w:r>
      <w:r w:rsidRPr="00E9023E">
        <w:rPr>
          <w:rFonts w:cs="Calibri"/>
          <w:i/>
          <w:iCs/>
          <w:color w:val="FF0000"/>
          <w:sz w:val="28"/>
          <w:szCs w:val="28"/>
        </w:rPr>
        <w:t xml:space="preserve"> w warunkach, w których mogłoby to zagrozić bezpieczeństwu ruchu na drodze lub ruch ten utrudnić.</w:t>
      </w:r>
    </w:p>
    <w:sectPr w:rsidR="001A1284" w:rsidRPr="00E9023E" w:rsidSect="001A12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1CAD"/>
    <w:multiLevelType w:val="hybridMultilevel"/>
    <w:tmpl w:val="C0C49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92293"/>
    <w:multiLevelType w:val="hybridMultilevel"/>
    <w:tmpl w:val="2F067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85745"/>
    <w:multiLevelType w:val="hybridMultilevel"/>
    <w:tmpl w:val="6BC253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1284"/>
    <w:rsid w:val="00012455"/>
    <w:rsid w:val="001A1284"/>
    <w:rsid w:val="004A5A78"/>
    <w:rsid w:val="005B0D3E"/>
    <w:rsid w:val="008313B3"/>
    <w:rsid w:val="00B63928"/>
    <w:rsid w:val="00E313FD"/>
    <w:rsid w:val="00E9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4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Ania</cp:lastModifiedBy>
  <cp:revision>3</cp:revision>
  <dcterms:created xsi:type="dcterms:W3CDTF">2021-08-17T19:09:00Z</dcterms:created>
  <dcterms:modified xsi:type="dcterms:W3CDTF">2021-11-08T08:24:00Z</dcterms:modified>
</cp:coreProperties>
</file>